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F2" w:rsidRPr="005A7CDB" w:rsidRDefault="00A725F2" w:rsidP="00C966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контролу служби безбедности је на Осмој седници Одбора одржаној 18. марта 2025. године посвећеној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информисању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околностима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везаним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протест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одржан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 w:rsidRPr="005A7CDB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proofErr w:type="gramEnd"/>
      <w:r w:rsidRPr="005A7CDB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proofErr w:type="gramStart"/>
      <w:r w:rsidRPr="005A7CD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A7CD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5A7CDB">
        <w:rPr>
          <w:rFonts w:ascii="Times New Roman" w:hAnsi="Times New Roman" w:cs="Times New Roman"/>
          <w:sz w:val="24"/>
          <w:szCs w:val="24"/>
          <w:lang w:val="sr-Cyrl-RS"/>
        </w:rPr>
        <w:t>, на основу члана 66. Пословника Народне скупштине, усвојио следеће</w:t>
      </w:r>
    </w:p>
    <w:p w:rsidR="005A7CDB" w:rsidRDefault="005A7CDB" w:rsidP="00C9665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25F2" w:rsidRPr="005A7CDB" w:rsidRDefault="00A725F2" w:rsidP="00C9665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7CDB">
        <w:rPr>
          <w:rFonts w:ascii="Times New Roman" w:hAnsi="Times New Roman" w:cs="Times New Roman"/>
          <w:b/>
          <w:sz w:val="24"/>
          <w:szCs w:val="24"/>
          <w:lang w:val="sr-Cyrl-RS"/>
        </w:rPr>
        <w:t>ЗАКЉУЧКЕ</w:t>
      </w:r>
    </w:p>
    <w:p w:rsidR="005A7CDB" w:rsidRDefault="005A7CDB" w:rsidP="00C966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10F4" w:rsidRPr="005A7CDB" w:rsidRDefault="005710F4" w:rsidP="00C966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контролу службу безбедности сматра да су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Безбедносно-информативна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Војнобезбедносна</w:t>
      </w:r>
      <w:r w:rsidR="00C9665B" w:rsidRPr="005A7CDB">
        <w:rPr>
          <w:rFonts w:ascii="Times New Roman" w:hAnsi="Times New Roman" w:cs="Times New Roman"/>
          <w:sz w:val="24"/>
          <w:szCs w:val="24"/>
        </w:rPr>
        <w:t xml:space="preserve"> агенција</w:t>
      </w:r>
      <w:r w:rsidR="00857E58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и Војнообавештајна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агенција </w:t>
      </w:r>
      <w:r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током протестног окупљања грађана у Београду 15. марта </w:t>
      </w:r>
      <w:r w:rsidRPr="005A7CDB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2025. године,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5A7CDB">
        <w:rPr>
          <w:rFonts w:ascii="Times New Roman" w:hAnsi="Times New Roman" w:cs="Times New Roman"/>
          <w:sz w:val="24"/>
          <w:szCs w:val="24"/>
          <w:lang w:val="sr-Cyrl-RS"/>
        </w:rPr>
        <w:t>ле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својих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законима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, као и да не располажу техничким  средством </w:t>
      </w:r>
      <w:r w:rsidR="00857E58" w:rsidRPr="005A7CD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звучни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топ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>“</w:t>
      </w:r>
      <w:r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, које,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самим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могли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5A7C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55CA" w:rsidRPr="005A7CDB" w:rsidRDefault="005710F4" w:rsidP="00C966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CDB">
        <w:rPr>
          <w:rFonts w:ascii="Times New Roman" w:hAnsi="Times New Roman" w:cs="Times New Roman"/>
          <w:sz w:val="24"/>
          <w:szCs w:val="24"/>
          <w:lang w:val="sr-Cyrl-RS"/>
        </w:rPr>
        <w:t>Одбор истиче да је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Република Србија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потписник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>низа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0D9" w:rsidRPr="005A7CDB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C360D9" w:rsidRPr="005A7CD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360D9" w:rsidRPr="005A7CDB">
        <w:rPr>
          <w:rFonts w:ascii="Times New Roman" w:hAnsi="Times New Roman" w:cs="Times New Roman"/>
          <w:sz w:val="24"/>
          <w:szCs w:val="24"/>
        </w:rPr>
        <w:t>контроли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наоружања</w:t>
      </w:r>
      <w:proofErr w:type="spellEnd"/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и подлеже редовном међународном инспекцијском надзору</w:t>
      </w:r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чланица ОЕБСа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о свим расположивим ефективама 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>- људству,</w:t>
      </w:r>
      <w:r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материјалним средствима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, наоружању и војној опреми. </w:t>
      </w:r>
    </w:p>
    <w:p w:rsidR="00857E58" w:rsidRPr="005A7CDB" w:rsidRDefault="00CC55CA" w:rsidP="00C9665B">
      <w:pPr>
        <w:jc w:val="both"/>
        <w:rPr>
          <w:rFonts w:ascii="Times New Roman" w:hAnsi="Times New Roman" w:cs="Times New Roman"/>
          <w:sz w:val="24"/>
          <w:szCs w:val="24"/>
        </w:rPr>
      </w:pPr>
      <w:r w:rsidRPr="005A7CDB">
        <w:rPr>
          <w:rFonts w:ascii="Times New Roman" w:hAnsi="Times New Roman" w:cs="Times New Roman"/>
          <w:sz w:val="24"/>
          <w:szCs w:val="24"/>
          <w:lang w:val="sr-Cyrl-RS"/>
        </w:rPr>
        <w:t>Одбор сматра да наводи о употреби „звучног топа“ током протестног окупљања грађана 15. марта 20225. године, нису поуздани и да не постоје релевантне чињенице и докази који поткрепљују те наводе.</w:t>
      </w:r>
      <w:r w:rsidR="00A90F26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Безбедносно-информативна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Војнобезбедносна</w:t>
      </w:r>
      <w:proofErr w:type="spellEnd"/>
      <w:r w:rsidR="00C9665B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65B" w:rsidRPr="005A7CDB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и Војнообавештајна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располажу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сазнањима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евентуалној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употреби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недозвољених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звучног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топа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протеста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57E58" w:rsidRPr="005A7CDB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 w:rsidR="00857E58" w:rsidRPr="005A7CDB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proofErr w:type="gram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proofErr w:type="gramStart"/>
      <w:r w:rsidR="00857E58" w:rsidRPr="005A7CD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F26" w:rsidRPr="005A7CDB" w:rsidRDefault="00857E58" w:rsidP="00AE1B4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грађане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медије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r w:rsidR="00A90F26" w:rsidRPr="005A7CDB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уздрже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пласирања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непроверених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изазвати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немир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грађанима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подрива</w:t>
      </w:r>
      <w:proofErr w:type="spellEnd"/>
      <w:r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CDB">
        <w:rPr>
          <w:rFonts w:ascii="Times New Roman" w:hAnsi="Times New Roman" w:cs="Times New Roman"/>
          <w:sz w:val="24"/>
          <w:szCs w:val="24"/>
        </w:rPr>
        <w:t>сист</w:t>
      </w:r>
      <w:r w:rsidR="00A90F26" w:rsidRPr="005A7CDB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A90F26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F26" w:rsidRPr="005A7CDB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A90F26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F26" w:rsidRPr="005A7CD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A90F26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F26" w:rsidRPr="005A7CD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>, а надлежне институције да на такве појаве реагују у складу са законом.</w:t>
      </w:r>
      <w:bookmarkStart w:id="0" w:name="_GoBack"/>
      <w:bookmarkEnd w:id="0"/>
    </w:p>
    <w:p w:rsidR="001D17DF" w:rsidRPr="005A7CDB" w:rsidRDefault="001D17DF" w:rsidP="00C966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17DF" w:rsidRPr="005A7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58"/>
    <w:rsid w:val="00130F91"/>
    <w:rsid w:val="00192A85"/>
    <w:rsid w:val="001D17DF"/>
    <w:rsid w:val="005710F4"/>
    <w:rsid w:val="005A7CDB"/>
    <w:rsid w:val="005F1277"/>
    <w:rsid w:val="00857E58"/>
    <w:rsid w:val="008F72B4"/>
    <w:rsid w:val="00A725F2"/>
    <w:rsid w:val="00A90F26"/>
    <w:rsid w:val="00AA2011"/>
    <w:rsid w:val="00AE1B4F"/>
    <w:rsid w:val="00C360D9"/>
    <w:rsid w:val="00C9665B"/>
    <w:rsid w:val="00C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6040"/>
  <w15:chartTrackingRefBased/>
  <w15:docId w15:val="{1BC710D4-EDC8-4473-86BC-EAE327EE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Jančić</dc:creator>
  <cp:keywords/>
  <dc:description/>
  <cp:lastModifiedBy>Sandra Stankovic</cp:lastModifiedBy>
  <cp:revision>3</cp:revision>
  <cp:lastPrinted>2025-03-18T16:01:00Z</cp:lastPrinted>
  <dcterms:created xsi:type="dcterms:W3CDTF">2025-03-18T16:11:00Z</dcterms:created>
  <dcterms:modified xsi:type="dcterms:W3CDTF">2025-03-18T16:24:00Z</dcterms:modified>
</cp:coreProperties>
</file>